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4DF" w:rsidRPr="00ED7E7B" w:rsidRDefault="002244DF" w:rsidP="002244DF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Муниципальное </w:t>
      </w:r>
      <w:proofErr w:type="gramStart"/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бюджетное  учреждение</w:t>
      </w:r>
      <w:proofErr w:type="gramEnd"/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дополнительного образования  </w:t>
      </w: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proofErr w:type="gramStart"/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Дом  творчества</w:t>
      </w:r>
      <w:proofErr w:type="gramEnd"/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Лев-Толстовского муниципального района</w:t>
      </w: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>(МБУ ДО «</w:t>
      </w:r>
      <w:proofErr w:type="gramStart"/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Дом  творчества</w:t>
      </w:r>
      <w:proofErr w:type="gramEnd"/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>»)</w:t>
      </w: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color w:val="212121"/>
          <w:sz w:val="48"/>
          <w:szCs w:val="48"/>
          <w:lang w:eastAsia="ru-RU"/>
        </w:rPr>
      </w:pPr>
      <w:r w:rsidRPr="00ED7E7B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Скворец»</w:t>
      </w: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244DF" w:rsidRPr="00ED7E7B" w:rsidRDefault="002244DF" w:rsidP="00224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педагог дополнительного образования</w:t>
      </w:r>
    </w:p>
    <w:p w:rsidR="002244DF" w:rsidRPr="00ED7E7B" w:rsidRDefault="002244DF" w:rsidP="00224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7E7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Холодкова</w:t>
      </w:r>
      <w:proofErr w:type="spellEnd"/>
      <w:r w:rsidRPr="00ED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Александровна</w:t>
      </w: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DF" w:rsidRPr="00ED7E7B" w:rsidRDefault="002244DF" w:rsidP="00224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Лев Толстой </w:t>
      </w:r>
    </w:p>
    <w:p w:rsidR="002244D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2244D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  <w:r w:rsidRPr="00C0025F">
        <w:rPr>
          <w:rFonts w:ascii="Times New Roman" w:hAnsi="Times New Roman"/>
          <w:sz w:val="28"/>
        </w:rPr>
        <w:lastRenderedPageBreak/>
        <w:t>Цель</w:t>
      </w:r>
    </w:p>
    <w:p w:rsidR="002244DF" w:rsidRPr="00C0025F" w:rsidRDefault="002244DF" w:rsidP="002244D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C0025F">
        <w:rPr>
          <w:rFonts w:ascii="Times New Roman" w:hAnsi="Times New Roman"/>
          <w:sz w:val="28"/>
        </w:rPr>
        <w:t xml:space="preserve">- Научить рисовать детей </w:t>
      </w:r>
      <w:r>
        <w:rPr>
          <w:rFonts w:ascii="Times New Roman" w:hAnsi="Times New Roman"/>
          <w:sz w:val="28"/>
        </w:rPr>
        <w:t>скворца, объемный скворечник</w:t>
      </w:r>
      <w:r w:rsidRPr="00C0025F">
        <w:rPr>
          <w:rFonts w:ascii="Times New Roman" w:hAnsi="Times New Roman"/>
          <w:sz w:val="28"/>
        </w:rPr>
        <w:t>, применяя традиционную техник</w:t>
      </w:r>
      <w:r>
        <w:rPr>
          <w:rFonts w:ascii="Times New Roman" w:hAnsi="Times New Roman"/>
          <w:sz w:val="28"/>
        </w:rPr>
        <w:t>у рисования и ограниченное количество цветов (синий и черный, желтый</w:t>
      </w:r>
      <w:r>
        <w:rPr>
          <w:rFonts w:ascii="Times New Roman" w:hAnsi="Times New Roman"/>
          <w:sz w:val="28"/>
        </w:rPr>
        <w:t>, охру, коричневый</w:t>
      </w:r>
      <w:r>
        <w:rPr>
          <w:rFonts w:ascii="Times New Roman" w:hAnsi="Times New Roman"/>
          <w:sz w:val="28"/>
        </w:rPr>
        <w:t>).</w:t>
      </w: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  <w:r w:rsidRPr="00C0025F">
        <w:rPr>
          <w:rFonts w:ascii="Times New Roman" w:hAnsi="Times New Roman"/>
          <w:sz w:val="28"/>
        </w:rPr>
        <w:t>Задачи</w:t>
      </w: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  <w:r w:rsidRPr="00C0025F">
        <w:rPr>
          <w:rFonts w:ascii="Times New Roman" w:hAnsi="Times New Roman"/>
          <w:sz w:val="28"/>
        </w:rPr>
        <w:t>- Воспитывать эстетическое отношение к природе и ее изображению в пейзаже; учить отображать состояние погоды в рис</w:t>
      </w:r>
      <w:r>
        <w:rPr>
          <w:rFonts w:ascii="Times New Roman" w:hAnsi="Times New Roman"/>
          <w:sz w:val="28"/>
        </w:rPr>
        <w:t>унках цветом, линиями</w:t>
      </w:r>
      <w:r w:rsidRPr="00C0025F">
        <w:rPr>
          <w:rFonts w:ascii="Times New Roman" w:hAnsi="Times New Roman"/>
          <w:sz w:val="28"/>
        </w:rPr>
        <w:t xml:space="preserve">, составлять композиции с использованием разных способов; упражнять </w:t>
      </w:r>
      <w:proofErr w:type="spellStart"/>
      <w:r w:rsidRPr="00C0025F">
        <w:rPr>
          <w:rFonts w:ascii="Times New Roman" w:hAnsi="Times New Roman"/>
          <w:sz w:val="28"/>
        </w:rPr>
        <w:t>цветовосприятие</w:t>
      </w:r>
      <w:proofErr w:type="spellEnd"/>
      <w:r w:rsidRPr="00C0025F">
        <w:rPr>
          <w:rFonts w:ascii="Times New Roman" w:hAnsi="Times New Roman"/>
          <w:sz w:val="28"/>
        </w:rPr>
        <w:t xml:space="preserve"> отбором тонких оттенко</w:t>
      </w:r>
      <w:r>
        <w:rPr>
          <w:rFonts w:ascii="Times New Roman" w:hAnsi="Times New Roman"/>
          <w:sz w:val="28"/>
        </w:rPr>
        <w:t>в экспрессионного колорита ранней весны</w:t>
      </w:r>
      <w:r w:rsidRPr="00C0025F">
        <w:rPr>
          <w:rFonts w:ascii="Times New Roman" w:hAnsi="Times New Roman"/>
          <w:sz w:val="28"/>
        </w:rPr>
        <w:t>.</w:t>
      </w: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  <w:r w:rsidRPr="00C0025F">
        <w:rPr>
          <w:rFonts w:ascii="Times New Roman" w:hAnsi="Times New Roman"/>
          <w:sz w:val="28"/>
        </w:rPr>
        <w:t>Материалы</w:t>
      </w: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  <w:r w:rsidRPr="00C0025F">
        <w:rPr>
          <w:rFonts w:ascii="Times New Roman" w:hAnsi="Times New Roman"/>
          <w:sz w:val="28"/>
        </w:rPr>
        <w:t xml:space="preserve">- Бумага формата А4, простые карандаши, кисти, </w:t>
      </w:r>
      <w:r>
        <w:rPr>
          <w:rFonts w:ascii="Times New Roman" w:hAnsi="Times New Roman"/>
          <w:sz w:val="28"/>
        </w:rPr>
        <w:t xml:space="preserve">акварель, </w:t>
      </w:r>
      <w:r w:rsidRPr="00C0025F">
        <w:rPr>
          <w:rFonts w:ascii="Times New Roman" w:hAnsi="Times New Roman"/>
          <w:sz w:val="28"/>
        </w:rPr>
        <w:t>бумажные салфетки.</w:t>
      </w: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  <w:r w:rsidRPr="00C0025F">
        <w:rPr>
          <w:rFonts w:ascii="Times New Roman" w:hAnsi="Times New Roman"/>
          <w:sz w:val="28"/>
        </w:rPr>
        <w:t>Техника рисования</w:t>
      </w:r>
    </w:p>
    <w:p w:rsidR="002244DF" w:rsidRPr="00C0025F" w:rsidRDefault="002244DF" w:rsidP="002244DF">
      <w:pPr>
        <w:spacing w:line="360" w:lineRule="auto"/>
        <w:jc w:val="both"/>
        <w:rPr>
          <w:rFonts w:ascii="Times New Roman" w:hAnsi="Times New Roman"/>
          <w:sz w:val="28"/>
        </w:rPr>
      </w:pPr>
      <w:r w:rsidRPr="00C0025F">
        <w:rPr>
          <w:rFonts w:ascii="Times New Roman" w:hAnsi="Times New Roman"/>
          <w:sz w:val="28"/>
        </w:rPr>
        <w:t xml:space="preserve">- Традиционная техника: рисование </w:t>
      </w:r>
      <w:r>
        <w:rPr>
          <w:rFonts w:ascii="Times New Roman" w:hAnsi="Times New Roman"/>
          <w:sz w:val="28"/>
        </w:rPr>
        <w:t>акварельными красками.</w:t>
      </w:r>
    </w:p>
    <w:p w:rsidR="002244DF" w:rsidRDefault="003C3E8B" w:rsidP="003C3E8B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Оборудование </w:t>
      </w:r>
    </w:p>
    <w:p w:rsidR="003C3E8B" w:rsidRPr="00C0025F" w:rsidRDefault="003C3E8B" w:rsidP="003C3E8B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Доска, мультимедийная установка.</w:t>
      </w:r>
    </w:p>
    <w:p w:rsidR="002244DF" w:rsidRPr="00C0025F" w:rsidRDefault="002244DF" w:rsidP="002244DF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2244DF" w:rsidRDefault="002244DF" w:rsidP="002244DF">
      <w:pP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244DF" w:rsidRDefault="002244DF" w:rsidP="002244DF">
      <w:pP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C3E8B" w:rsidRDefault="003C3E8B" w:rsidP="002244DF">
      <w:pP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2244DF" w:rsidRDefault="002244DF" w:rsidP="002244DF">
      <w:pP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244DF" w:rsidRDefault="002244DF" w:rsidP="007643C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7643CD" w:rsidRPr="000E58E9" w:rsidRDefault="00306F9A" w:rsidP="007643C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3"/>
          <w:color w:val="111111"/>
          <w:sz w:val="28"/>
          <w:szCs w:val="28"/>
          <w:bdr w:val="none" w:sz="0" w:space="0" w:color="auto" w:frame="1"/>
        </w:rPr>
        <w:t>Ход занятия.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- Ребята, какое сейчас время года?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- По каким признакам мы можем заметить приход весны?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- Как вы думаете, почему в народе часто говорят «Весна – красна» (потому что весна красивая).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- Чем она красива? (Солнце ярче светит и пригревает, день становится длиннее; появляются трава и листья на деревьях; начинается цветение растений, прилетают птицы и поют песни).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- Какие птицы прилетают в наши края с приходом весны? (дети называют).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- Как их называют? (перелетные птицы)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- Почему их так называют?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- Почему птицы улетают с наступлением холодов?</w:t>
      </w:r>
    </w:p>
    <w:p w:rsidR="007643CD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- Ребята, я прочитала в энциклопедии и узнала, что некоторые птицы улетают на юг ночью, другие днём. Но перед полётом они совершают пробные полёты, больше обычного едят, нагуливают жирок. В полёте они едят редко. Некоторые птицы улетают стайкой /воспитатель показывает схему/, другие выстраиваются «цепочкой» в одну линию, журавли выстраиваются «клином» в виде треугольника. Некоторым птицам нужны вожаки, которые показывают дорогу.</w:t>
      </w:r>
    </w:p>
    <w:p w:rsidR="000E58E9" w:rsidRPr="000E58E9" w:rsidRDefault="000E58E9" w:rsidP="001C15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58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приходом весны оживает не только природа. Из теплых стран возвращаются на родину перелетные </w:t>
      </w:r>
      <w:r w:rsidRPr="000E58E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птицы</w:t>
      </w:r>
      <w:r w:rsidRPr="000E58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А чтобы им было где жить, люди придумали для них специальные </w:t>
      </w:r>
      <w:r w:rsidRPr="000E58E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домики - скворечники</w:t>
      </w:r>
      <w:r w:rsidRPr="000E58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Делают их только из натураль</w:t>
      </w:r>
      <w:r w:rsidR="00141E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ной древесины. Ни пластик, ни фа</w:t>
      </w:r>
      <w:r w:rsidRPr="000E58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нера</w:t>
      </w:r>
      <w:r w:rsidR="00141E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подходят для птичьего домика.</w:t>
      </w:r>
    </w:p>
    <w:p w:rsidR="000E58E9" w:rsidRPr="000E58E9" w:rsidRDefault="000E58E9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Между веток новый дом,</w:t>
      </w:r>
    </w:p>
    <w:p w:rsidR="000E58E9" w:rsidRPr="000E58E9" w:rsidRDefault="000E58E9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Нету двери в доме том,</w:t>
      </w:r>
    </w:p>
    <w:p w:rsidR="000E58E9" w:rsidRPr="000E58E9" w:rsidRDefault="000E58E9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Только круглое окошко,</w:t>
      </w:r>
    </w:p>
    <w:p w:rsidR="000E58E9" w:rsidRPr="000E58E9" w:rsidRDefault="000E58E9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Не пролезет даже кошка.</w:t>
      </w:r>
    </w:p>
    <w:p w:rsidR="000E58E9" w:rsidRPr="000E58E9" w:rsidRDefault="000E58E9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(скворечник)</w:t>
      </w:r>
    </w:p>
    <w:p w:rsidR="000E58E9" w:rsidRDefault="00141EE4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Ребята, слово – скворечник произошло от названия птицы. Как вы думаете какой? (дети отвечают) </w:t>
      </w:r>
    </w:p>
    <w:p w:rsidR="00141EE4" w:rsidRPr="000E58E9" w:rsidRDefault="001C15DB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Конечно же</w:t>
      </w:r>
      <w:r w:rsidR="00141EE4">
        <w:rPr>
          <w:color w:val="111111"/>
          <w:sz w:val="28"/>
          <w:szCs w:val="28"/>
        </w:rPr>
        <w:t xml:space="preserve"> скворец! 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Послушайте описание скворца: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Тело у птицы массивное, шея короткая, ноги сильные, снабженные большими изогнутыми когтями. Острый клюв тонкий и длинный, слегка изогнутый вниз. Хвост короткий, почти прямой на конце. Оперение взрослой черное с ярким металлическим отливом. На общем черном фоне выделяются белые пятна, более крупные на теле и крыльях и мелкие на голове. Голова, и горло отливают фиолетовым цветом, спина и поясница — зеленым, брюхо — фиолетово-синим.</w:t>
      </w:r>
    </w:p>
    <w:p w:rsidR="007643CD" w:rsidRPr="000E58E9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 xml:space="preserve">Птица умеет подражать голосам других птиц и даже животных, услышанным звукам. Она, то запоет, то замяукает как кошка, то заскрипит </w:t>
      </w:r>
      <w:r w:rsidRPr="000E58E9">
        <w:rPr>
          <w:color w:val="111111"/>
          <w:sz w:val="28"/>
          <w:szCs w:val="28"/>
        </w:rPr>
        <w:lastRenderedPageBreak/>
        <w:t>как дверь. Слушать такую птицу, что кроссворд разгадывать. Вот какая эта удивительная птица!</w:t>
      </w:r>
    </w:p>
    <w:p w:rsidR="007643CD" w:rsidRDefault="007643CD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Но главная особенность птицы в том, что уничтожает вредителей. Питаются насекомыми, личинками, червями, слизнями, отыскивая пищу преимущественно на земле. В связи с этим чтобы привлечь их к уничтожению вредных насекомых в садах и огородах, люди издавна сколачивали для них искусственные домики, названные скворечниками. Переезжая на новое место жительства на другой континент, люди пытались перевезти с собой и этих птиц. Вот какие это полезные и способные птички!</w:t>
      </w:r>
    </w:p>
    <w:p w:rsidR="00CC6FB1" w:rsidRPr="000E58E9" w:rsidRDefault="00CC6FB1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Прилетели скворцы</w:t>
      </w:r>
    </w:p>
    <w:p w:rsidR="00CC6FB1" w:rsidRPr="000E58E9" w:rsidRDefault="00CC6FB1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Молодой весны гонцы</w:t>
      </w:r>
    </w:p>
    <w:p w:rsidR="00CC6FB1" w:rsidRPr="000E58E9" w:rsidRDefault="00CC6FB1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Червяков они клюют</w:t>
      </w:r>
    </w:p>
    <w:p w:rsidR="00CC6FB1" w:rsidRPr="000E58E9" w:rsidRDefault="00CC6FB1" w:rsidP="001C15D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58E9">
        <w:rPr>
          <w:color w:val="111111"/>
          <w:sz w:val="28"/>
          <w:szCs w:val="28"/>
        </w:rPr>
        <w:t>И поют, поют, поют.</w:t>
      </w:r>
    </w:p>
    <w:p w:rsidR="007643CD" w:rsidRDefault="007643CD" w:rsidP="001C15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58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Я предлагаю вам сег</w:t>
      </w:r>
      <w:r w:rsidR="00CC6F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одня выполнить весенние рисунки</w:t>
      </w:r>
      <w:r w:rsidR="002244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«Скворец</w:t>
      </w:r>
      <w:r w:rsidR="00CC6F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2244DF" w:rsidRDefault="002244DF" w:rsidP="001C15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D2EC6" w:rsidRDefault="00AD2EC6" w:rsidP="001C15DB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D2EC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57700" cy="5943600"/>
            <wp:effectExtent l="0" t="0" r="0" b="0"/>
            <wp:docPr id="1" name="Рисунок 1" descr="D:\Стол\дом твортчества\птицы\2020-04-01 15-4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дом твортчества\птицы\2020-04-01 15-47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54" cy="59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DB" w:rsidRDefault="001C15DB" w:rsidP="001C15DB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Практическая часть.</w:t>
      </w:r>
    </w:p>
    <w:p w:rsidR="00CC6FB1" w:rsidRDefault="00CC6FB1" w:rsidP="001C15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выполнения работы нам понадобятся: акварельная бумага, простые карандаши, акварельные краски, кисти.</w:t>
      </w:r>
    </w:p>
    <w:p w:rsidR="00CC6FB1" w:rsidRDefault="00AD2EC6" w:rsidP="001C15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Рисунок выполняем по образцу, согласно последовательности.</w:t>
      </w:r>
    </w:p>
    <w:p w:rsidR="00AD2EC6" w:rsidRDefault="00AD2EC6" w:rsidP="001C15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Нарисуем скворечник.</w:t>
      </w:r>
      <w:r w:rsidR="001159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скворечника мы видим две стороны, начнем с угла, далее</w:t>
      </w:r>
      <w:r w:rsidR="0063790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нарисуем грани, крышу, ножку, </w:t>
      </w:r>
      <w:r w:rsidR="00306F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отверстие- вход в скворечник, шесток и обозначим дерево.</w:t>
      </w:r>
    </w:p>
    <w:p w:rsidR="001159F5" w:rsidRDefault="001159F5" w:rsidP="001C15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D2EC6" w:rsidRDefault="00AD2EC6" w:rsidP="001C15DB">
      <w:pPr>
        <w:ind w:left="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D2EC6">
        <w:rPr>
          <w:noProof/>
          <w:shd w:val="clear" w:color="auto" w:fill="FFFFFF"/>
          <w:lang w:eastAsia="ru-RU"/>
        </w:rPr>
        <w:drawing>
          <wp:inline distT="0" distB="0" distL="0" distR="0">
            <wp:extent cx="5552257" cy="4165212"/>
            <wp:effectExtent l="7620" t="0" r="0" b="0"/>
            <wp:docPr id="2" name="Рисунок 2" descr="D:\Стол\дом твортчества\птицы\2020-04-01 15-2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ол\дом твортчества\птицы\2020-04-01 15-26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8266" cy="41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F5" w:rsidRPr="001159F5" w:rsidRDefault="001159F5" w:rsidP="001159F5">
      <w:pPr>
        <w:ind w:left="426" w:firstLine="4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</w:t>
      </w:r>
    </w:p>
    <w:p w:rsidR="00AD2EC6" w:rsidRPr="001159F5" w:rsidRDefault="001159F5" w:rsidP="00AD2EC6">
      <w:pPr>
        <w:ind w:left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</w:t>
      </w:r>
    </w:p>
    <w:p w:rsidR="00AD2EC6" w:rsidRDefault="00AD2EC6" w:rsidP="00AD2EC6">
      <w:pPr>
        <w:ind w:left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D2EC6" w:rsidRPr="00AD2EC6" w:rsidRDefault="00AD2EC6" w:rsidP="00AD2EC6">
      <w:pPr>
        <w:ind w:left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D2EC6" w:rsidRPr="00272D30" w:rsidRDefault="00AD2EC6" w:rsidP="001C15DB">
      <w:pPr>
        <w:ind w:firstLine="142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D2EC6"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3352800" cy="4470400"/>
            <wp:effectExtent l="0" t="0" r="0" b="6350"/>
            <wp:docPr id="3" name="Рисунок 3" descr="D:\Стол\дом твортчества\птицы\2020-04-01 15-2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ол\дом твортчества\птицы\2020-04-01 15-26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61" cy="44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C6" w:rsidRDefault="00272D30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72D30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18280" cy="3314519"/>
            <wp:effectExtent l="0" t="635" r="1270" b="1270"/>
            <wp:docPr id="4" name="Рисунок 4" descr="D:\Стол\дом твортчества\птицы\2020-04-01 15-27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ол\дом твортчества\птицы\2020-04-01 15-27-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2490" cy="343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30" w:rsidRDefault="00272D30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72D30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75000" cy="4233334"/>
            <wp:effectExtent l="0" t="0" r="6350" b="0"/>
            <wp:docPr id="5" name="Рисунок 5" descr="D:\Стол\дом твортчества\птицы\2020-04-01 15-2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ол\дом твортчества\птицы\2020-04-01 15-28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54" cy="424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30" w:rsidRDefault="00272D30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72D30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2227" cy="3137437"/>
            <wp:effectExtent l="8255" t="0" r="0" b="0"/>
            <wp:docPr id="6" name="Рисунок 6" descr="D:\Стол\дом твортчества\птицы\2020-04-01 15-2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ол\дом твортчества\птицы\2020-04-01 15-29-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4932" cy="31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30" w:rsidRDefault="00272D30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72D30" w:rsidRDefault="00272D30" w:rsidP="00306F9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Приступаем к </w:t>
      </w:r>
      <w:r w:rsidR="007C44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изображению скворца.</w:t>
      </w:r>
      <w:r w:rsidR="00306F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Ребята, вспомните схему изображения птиц. Голова, туловище, хвост, крылья, клюв и ножки. Все соединяем плавными линиями.</w:t>
      </w: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44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0376" cy="4013835"/>
            <wp:effectExtent l="0" t="0" r="0" b="5715"/>
            <wp:docPr id="7" name="Рисунок 7" descr="D:\Стол\дом твортчества\птицы\2020-04-01 15-3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ол\дом твортчества\птицы\2020-04-01 15-30-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73" cy="402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44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0076" cy="4200103"/>
            <wp:effectExtent l="0" t="0" r="0" b="0"/>
            <wp:docPr id="8" name="Рисунок 8" descr="D:\Стол\дом твортчества\птицы\2020-04-01 15-3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ол\дом твортчества\птицы\2020-04-01 15-31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05" cy="420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44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31005" cy="3173254"/>
            <wp:effectExtent l="0" t="4445" r="0" b="0"/>
            <wp:docPr id="9" name="Рисунок 9" descr="D:\Стол\дом твортчества\птицы\2020-04-01 15-3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ол\дом твортчества\птицы\2020-04-01 15-31-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5381" cy="317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44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5661" cy="4514215"/>
            <wp:effectExtent l="0" t="0" r="5715" b="635"/>
            <wp:docPr id="10" name="Рисунок 10" descr="D:\Стол\дом твортчества\птицы\2020-04-01 15-3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ол\дом твортчества\птицы\2020-04-01 15-33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09" cy="451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F9A" w:rsidRDefault="00306F9A" w:rsidP="00306F9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Переходим к работе с акварелью. Начнем с неба, сделаем его не однородным, с переходами. Далее ствол дерева. Вспомните как выглядит кора, она не ровная, шероховатая. При</w:t>
      </w:r>
      <w:r w:rsidR="001C15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помощи охры и коричневого цвета раскрасим кору. </w:t>
      </w:r>
    </w:p>
    <w:p w:rsidR="001C15DB" w:rsidRDefault="001C15DB" w:rsidP="00306F9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Скворечник сделан из дерева. Используем также охру и коричневый. Только поверхность у него ровная. Сделаем акцент на грани.</w:t>
      </w:r>
    </w:p>
    <w:p w:rsidR="001C15DB" w:rsidRDefault="001C15DB" w:rsidP="00306F9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того чтобы изобразить птицу используем черный цвет. Так как скворец по своей природе черного цвета. туловище птицы закрасим полностью, но цвет берем не в полную силу. А затем, уже более темным цветом выполним акценты на птице.</w:t>
      </w: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44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9918" cy="4199890"/>
            <wp:effectExtent l="0" t="0" r="0" b="0"/>
            <wp:docPr id="11" name="Рисунок 11" descr="D:\Стол\дом твортчества\птицы\2020-04-01 15-3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ол\дом твортчества\птицы\2020-04-01 15-36-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31" cy="42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44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63253" cy="4217671"/>
            <wp:effectExtent l="0" t="0" r="0" b="0"/>
            <wp:docPr id="12" name="Рисунок 12" descr="D:\Стол\дом твортчества\птицы\2020-04-01 15-3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тол\дом твортчества\птицы\2020-04-01 15-37-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34" cy="42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44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8493" cy="4237990"/>
            <wp:effectExtent l="0" t="0" r="3175" b="0"/>
            <wp:docPr id="13" name="Рисунок 13" descr="D:\Стол\дом твортчества\птицы\2020-04-01 15-3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тол\дом твортчества\птицы\2020-04-01 15-39-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24" cy="42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44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11805" cy="4015740"/>
            <wp:effectExtent l="0" t="0" r="0" b="3810"/>
            <wp:docPr id="14" name="Рисунок 14" descr="D:\Стол\дом твортчества\птицы\2020-04-01 15-3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тол\дом твортчества\птицы\2020-04-01 15-39-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80" cy="401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5F" w:rsidRDefault="007C445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44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6111" cy="4248150"/>
            <wp:effectExtent l="0" t="0" r="0" b="0"/>
            <wp:docPr id="15" name="Рисунок 15" descr="D:\Стол\дом твортчества\птицы\2020-04-01 15-4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тол\дом твортчества\птицы\2020-04-01 15-41-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43" cy="425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F5" w:rsidRDefault="001159F5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159F5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31845" cy="4442461"/>
            <wp:effectExtent l="0" t="0" r="1905" b="0"/>
            <wp:docPr id="16" name="Рисунок 16" descr="D:\Стол\дом твортчества\птицы\2020-04-01 15-4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тол\дом твортчества\птицы\2020-04-01 15-47-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79" cy="44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DB" w:rsidRDefault="002244D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Итог занятия.</w:t>
      </w:r>
    </w:p>
    <w:p w:rsidR="002244DF" w:rsidRPr="00C0025F" w:rsidRDefault="002244DF" w:rsidP="002244DF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Ребята, п</w:t>
      </w:r>
      <w:r w:rsidRPr="00C0025F">
        <w:rPr>
          <w:rFonts w:ascii="Times New Roman" w:hAnsi="Times New Roman"/>
          <w:sz w:val="28"/>
        </w:rPr>
        <w:t>осмотрите какие замечательные рисунки у вас получились. Скажите, что сегодня в нашей работе вам понравилось больше всего? Что запомнилось? (дети отвечают на вопросы). На самом деле Вы все сегодня отли</w:t>
      </w:r>
      <w:r>
        <w:rPr>
          <w:rFonts w:ascii="Times New Roman" w:hAnsi="Times New Roman"/>
          <w:sz w:val="28"/>
        </w:rPr>
        <w:t>чно потрудились.</w:t>
      </w:r>
      <w:r w:rsidRPr="00C0025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Сейчас нужно навести порядок на своих местах. </w:t>
      </w:r>
      <w:r w:rsidRPr="00C0025F">
        <w:rPr>
          <w:rFonts w:ascii="Times New Roman" w:hAnsi="Times New Roman"/>
          <w:sz w:val="28"/>
        </w:rPr>
        <w:t>(д</w:t>
      </w:r>
      <w:r>
        <w:rPr>
          <w:rFonts w:ascii="Times New Roman" w:hAnsi="Times New Roman"/>
          <w:sz w:val="28"/>
        </w:rPr>
        <w:t xml:space="preserve">ети </w:t>
      </w:r>
      <w:r w:rsidRPr="00C0025F">
        <w:rPr>
          <w:rFonts w:ascii="Times New Roman" w:hAnsi="Times New Roman"/>
          <w:sz w:val="28"/>
        </w:rPr>
        <w:t>убирают свои рабочие места).</w:t>
      </w:r>
    </w:p>
    <w:p w:rsidR="002244DF" w:rsidRPr="00C0025F" w:rsidRDefault="002244DF" w:rsidP="002244D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C0025F">
        <w:rPr>
          <w:rFonts w:ascii="Times New Roman" w:hAnsi="Times New Roman"/>
          <w:sz w:val="28"/>
        </w:rPr>
        <w:tab/>
        <w:t>На этом наше занятие закончено.</w:t>
      </w:r>
    </w:p>
    <w:p w:rsidR="002244DF" w:rsidRPr="00AD2EC6" w:rsidRDefault="002244DF" w:rsidP="00272D3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sectPr w:rsidR="002244DF" w:rsidRPr="00AD2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E352ED"/>
    <w:multiLevelType w:val="hybridMultilevel"/>
    <w:tmpl w:val="BD18B1D4"/>
    <w:lvl w:ilvl="0" w:tplc="D07CAA3E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  <w:color w:val="111111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3CD"/>
    <w:rsid w:val="000E58E9"/>
    <w:rsid w:val="001159F5"/>
    <w:rsid w:val="00141EE4"/>
    <w:rsid w:val="001C147F"/>
    <w:rsid w:val="001C15DB"/>
    <w:rsid w:val="002244DF"/>
    <w:rsid w:val="00272D30"/>
    <w:rsid w:val="00306F9A"/>
    <w:rsid w:val="003C3E8B"/>
    <w:rsid w:val="005A316E"/>
    <w:rsid w:val="0063790A"/>
    <w:rsid w:val="007643CD"/>
    <w:rsid w:val="007C445F"/>
    <w:rsid w:val="00AD2EC6"/>
    <w:rsid w:val="00CC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1C80E-CD23-4B25-AF01-7DA034A13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643CD"/>
    <w:rPr>
      <w:b/>
      <w:bCs/>
    </w:rPr>
  </w:style>
  <w:style w:type="paragraph" w:styleId="a4">
    <w:name w:val="Normal (Web)"/>
    <w:basedOn w:val="a"/>
    <w:uiPriority w:val="99"/>
    <w:semiHidden/>
    <w:unhideWhenUsed/>
    <w:rsid w:val="00764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2E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6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BD996-FE18-4B90-966E-2F137980F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2021-04-07T07:05:00Z</dcterms:created>
  <dcterms:modified xsi:type="dcterms:W3CDTF">2021-04-11T16:17:00Z</dcterms:modified>
</cp:coreProperties>
</file>